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804" w:type="dxa"/>
        <w:jc w:val="left"/>
        <w:tblInd w:w="1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804"/>
      </w:tblGrid>
      <w:tr>
        <w:trPr/>
        <w:tc>
          <w:tcPr>
            <w:tcW w:w="980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</w:r>
          </w:p>
        </w:tc>
      </w:tr>
      <w:tr>
        <w:trPr>
          <w:trHeight w:val="1276" w:hRule="atLeast"/>
        </w:trPr>
        <w:tc>
          <w:tcPr>
            <w:tcW w:w="9804" w:type="dxa"/>
            <w:tcBorders/>
          </w:tcPr>
          <w:p>
            <w:pPr>
              <w:pStyle w:val="Normal"/>
              <w:widowControl w:val="false"/>
              <w:ind w:firstLine="4253"/>
              <w:rPr/>
            </w:pPr>
            <w:r>
              <w:rPr/>
              <w:t xml:space="preserve"> </w:t>
            </w:r>
            <w:r>
              <w:rPr/>
              <w:drawing>
                <wp:inline distT="0" distB="0" distL="0" distR="0">
                  <wp:extent cx="571500" cy="914400"/>
                  <wp:effectExtent l="0" t="0" r="0" b="0"/>
                  <wp:docPr id="1" name="Рисунок 1" descr="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536" w:hRule="exact"/>
          <w:cantSplit w:val="true"/>
        </w:trPr>
        <w:tc>
          <w:tcPr>
            <w:tcW w:w="9804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ДУМА</w:t>
            </w:r>
          </w:p>
          <w:p>
            <w:pPr>
              <w:pStyle w:val="Normal"/>
              <w:widowControl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 ОКРУГА  КРАСНОУРАЛЬСК</w:t>
            </w:r>
          </w:p>
          <w:p>
            <w:pPr>
              <w:pStyle w:val="Normal"/>
              <w:widowControl w:val="false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РАСПОРЯЖЕНИЕ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</w:r>
          </w:p>
        </w:tc>
      </w:tr>
    </w:tbl>
    <w:p>
      <w:pPr>
        <w:pStyle w:val="Normal"/>
        <w:rPr/>
      </w:pPr>
      <w:r>
        <mc:AlternateContent>
          <mc:Choice Requires="wps">
            <w:drawing>
              <wp:anchor behindDoc="0" distT="9525" distB="9525" distL="9525" distR="9525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172200" cy="0"/>
                <wp:effectExtent l="9525" t="9525" r="9525" b="9525"/>
                <wp:wrapNone/>
                <wp:docPr id="2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.1pt" to="485.95pt,3.1pt" ID="Line 4" stroked="t" o:allowincell="f" style="position:absolute">
                <v:stroke color="black" weight="190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172200" cy="0"/>
                <wp:effectExtent l="635" t="635" r="635" b="635"/>
                <wp:wrapNone/>
                <wp:docPr id="3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5.65pt" to="485.95pt,5.65pt" ID="Line 5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ab/>
        <w:tab/>
        <w:tab/>
        <w:tab/>
        <w:tab/>
        <w:tab/>
        <w:tab/>
        <w:tab/>
        <w:tab/>
        <w:tab/>
        <w:tab/>
      </w:r>
    </w:p>
    <w:p>
      <w:pPr>
        <w:pStyle w:val="Style27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30 декабря 2021 года  № 24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город Красноуральск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  <w:iCs/>
          <w:color w:val="000000"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 Думы городского округа Красноуральск к совершению коррупционных правонарушений</w:t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 xml:space="preserve">В соответствии с Федеральным законом от 25 декабря 2008 года №273-ФЗ «О противодействии коррупции», руководствуясь Федеральным законом № 131-ФЗ от 6 октября 2003 года «Об общих принципах местного самоуправления в Российской Федерации»,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76"/>
        <w:ind w:left="0" w:firstLine="709"/>
        <w:jc w:val="both"/>
        <w:rPr>
          <w:b w:val="false"/>
          <w:bCs w:val="false"/>
        </w:rPr>
      </w:pPr>
      <w:bookmarkStart w:id="0" w:name="_GoBack_Копия_1"/>
      <w:bookmarkEnd w:id="0"/>
      <w:r>
        <w:rPr>
          <w:b w:val="false"/>
          <w:bCs w:val="false"/>
          <w:color w:val="000000"/>
          <w:sz w:val="28"/>
          <w:szCs w:val="28"/>
        </w:rPr>
        <w:t>Утвердить Порядок уведомления представителя нанимателя (работодателя) о фактах обращения в целях склонения муниципального служащего Думы городского округа Красноуральск к совершению коррупционных правонарушений (прилагается).</w:t>
      </w:r>
    </w:p>
    <w:p>
      <w:pPr>
        <w:pStyle w:val="ConsPlusTitle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Настоящее распоряжение разместить на официальном сайте Думы городского округа Красноуральск в сети «Интернет» (</w:t>
      </w:r>
      <w:r>
        <w:rPr>
          <w:b w:val="false"/>
          <w:bCs w:val="false"/>
          <w:sz w:val="28"/>
          <w:szCs w:val="28"/>
          <w:lang w:eastAsia="ru-RU"/>
        </w:rPr>
        <w:t>http://www.dumakrur.ru/).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Распоряжение вступает в силу с момента подписания.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Контроль исполнения настоящего распоряжения оставляю за собой.</w:t>
      </w:r>
    </w:p>
    <w:p>
      <w:pPr>
        <w:pStyle w:val="Normal"/>
        <w:tabs>
          <w:tab w:val="clear" w:pos="708"/>
          <w:tab w:val="left" w:pos="534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before="240"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340" w:leader="none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</w:t>
        <w:tab/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Красноуральск                                                 А.В. Медведев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381" w:charSpace="0"/>
        </w:sectPr>
        <w:pStyle w:val="Normal"/>
        <w:shd w:val="clear" w:color="auto" w:fill="FFFFFF"/>
        <w:spacing w:before="0" w:after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6123" w:right="0" w:hanging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УТВЕРЖДЕН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6123" w:right="0" w:hanging="0"/>
        <w:jc w:val="left"/>
        <w:rPr/>
      </w:pPr>
      <w:r>
        <w:rPr>
          <w:sz w:val="24"/>
          <w:szCs w:val="24"/>
        </w:rPr>
        <w:t>распоряжением Думы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6123" w:right="0" w:hanging="0"/>
        <w:jc w:val="left"/>
        <w:rPr/>
      </w:pPr>
      <w:r>
        <w:rPr>
          <w:sz w:val="24"/>
          <w:szCs w:val="24"/>
        </w:rPr>
        <w:t>городского округа Красноуральск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6123" w:right="0" w:hanging="0"/>
        <w:jc w:val="left"/>
        <w:rPr/>
      </w:pPr>
      <w:r>
        <w:rPr>
          <w:bCs/>
          <w:sz w:val="24"/>
          <w:szCs w:val="24"/>
        </w:rPr>
        <w:t>от 24 декабря 2021 года № 24</w:t>
      </w:r>
    </w:p>
    <w:p>
      <w:pPr>
        <w:pStyle w:val="Normal"/>
        <w:widowControl w:val="false"/>
        <w:bidi w:val="0"/>
        <w:spacing w:before="0" w:after="0"/>
        <w:ind w:left="5556" w:right="0" w:hanging="0"/>
        <w:contextualSpacing/>
        <w:jc w:val="left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szCs w:val="28"/>
        </w:rPr>
      </w:pPr>
      <w:r>
        <w:rPr>
          <w:b/>
          <w:bCs/>
          <w:szCs w:val="28"/>
        </w:rPr>
        <w:t>ПОРЯДОК</w:t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widowControl/>
        <w:tabs>
          <w:tab w:val="clear" w:pos="708"/>
          <w:tab w:val="left" w:pos="993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b/>
          <w:bCs/>
          <w:color w:val="000000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Думы городского округа Красноуральск к совершению </w:t>
      </w:r>
    </w:p>
    <w:p>
      <w:pPr>
        <w:pStyle w:val="ListParagraph"/>
        <w:widowControl/>
        <w:tabs>
          <w:tab w:val="clear" w:pos="708"/>
          <w:tab w:val="left" w:pos="993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b/>
          <w:bCs/>
          <w:color w:val="000000"/>
          <w:sz w:val="28"/>
          <w:szCs w:val="28"/>
        </w:rPr>
        <w:t>коррупционных правонарушений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spacing w:before="0" w:after="0"/>
        <w:ind w:left="0" w:hanging="0"/>
        <w:contextualSpacing/>
        <w:jc w:val="center"/>
        <w:outlineLvl w:val="1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left="0" w:hanging="0"/>
        <w:contextualSpacing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spacing w:before="0" w:after="0"/>
        <w:ind w:left="0" w:hanging="0"/>
        <w:contextualSpacing/>
        <w:jc w:val="center"/>
        <w:outlineLvl w:val="1"/>
        <w:rPr>
          <w:b/>
          <w:szCs w:val="28"/>
        </w:rPr>
      </w:pPr>
      <w:r>
        <w:rPr>
          <w:b/>
          <w:szCs w:val="28"/>
        </w:rPr>
        <w:t>Раздел I. Общие положения</w:t>
      </w:r>
    </w:p>
    <w:p>
      <w:pPr>
        <w:pStyle w:val="Normal"/>
        <w:spacing w:lineRule="auto" w:line="360" w:before="0"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1. Настоящий Порядок уведомления представителя нанимателя (работодателя) о фактах обращения в целях склонения муниципального служащего Думы городского округа Красноуральск к совершению коррупционных правонарушений (далее — Порядок), устанавливает процедуру уведомления муниципальными служащими Думы городского округа Красноуральск  представителя нанимателя (работодателя) о фактах обращения к ним в целях склонения к совершению коррупционных правонарушений, перечень сведений, содержащихся в соответствующих уведомлениях, а также процедуру регистрации таких уведомлений и организации проверки содержащихся в них сведений.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Под представителем нанимателя (работодателем) для целей настоящего Порядка понимается председатель Думы городского округа Красноуральск. 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2. В соответствии с федеральным законодательством под коррупцией понимаются: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bookmarkStart w:id="1" w:name="Par44"/>
      <w:bookmarkEnd w:id="1"/>
      <w:r>
        <w:rPr>
          <w:sz w:val="26"/>
          <w:szCs w:val="26"/>
        </w:rPr>
        <w:t>1)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2) совершение деяний, указанных в подпункте 1 настоящего пункта, от имени или в интересах юридического лица.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3. В соответствии с федеральным законодательством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cs="Roboto;helveticaneuecyr light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rFonts w:cs="Roboto;helveticaneuecyr light"/>
          <w:b w:val="false"/>
          <w:i w:val="false"/>
          <w:caps w:val="false"/>
          <w:smallCaps w:val="false"/>
          <w:color w:val="333333"/>
          <w:spacing w:val="0"/>
        </w:rPr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Невыполнение муниципальным служащим должностной (служебной) обязанности, предусмотренной настоящим пунктом,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>
      <w:pPr>
        <w:pStyle w:val="ConsPlusNormal"/>
        <w:widowControl/>
        <w:suppressAutoHyphens w:val="true"/>
        <w:bidi w:val="0"/>
        <w:spacing w:lineRule="auto" w:line="240" w:before="240" w:after="0"/>
        <w:ind w:left="0" w:right="0" w:firstLine="794"/>
        <w:jc w:val="both"/>
        <w:rPr>
          <w:rFonts w:ascii="Times New Roman" w:hAnsi="Times New Roman"/>
          <w:sz w:val="26"/>
          <w:szCs w:val="26"/>
        </w:rPr>
      </w:pPr>
      <w:r>
        <w:rPr>
          <w:rFonts w:cs="Roboto;helveticaneuecyr light"/>
          <w:b w:val="false"/>
          <w:bCs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4.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Порядком.</w:t>
      </w:r>
    </w:p>
    <w:p>
      <w:pPr>
        <w:pStyle w:val="ConsPlusNormal"/>
        <w:widowControl/>
        <w:suppressAutoHyphens w:val="true"/>
        <w:bidi w:val="0"/>
        <w:spacing w:lineRule="auto" w:line="240" w:before="240" w:after="0"/>
        <w:ind w:left="0" w:right="0" w:firstLine="794"/>
        <w:jc w:val="both"/>
        <w:rPr>
          <w:rFonts w:ascii="Times New Roman" w:hAnsi="Times New Roman"/>
          <w:sz w:val="26"/>
          <w:szCs w:val="26"/>
        </w:rPr>
      </w:pPr>
      <w:r>
        <w:rPr>
          <w:rFonts w:cs="Roboto;helveticaneuecyr light"/>
          <w:b w:val="false"/>
          <w:bCs w:val="false"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5. </w:t>
      </w:r>
      <w:r>
        <w:rPr>
          <w:b w:val="false"/>
          <w:bCs w:val="false"/>
          <w:sz w:val="26"/>
          <w:szCs w:val="26"/>
        </w:rPr>
        <w:t>Муниципальный служащий, уведомивший представителя нанимателя (работодателя), органы прокуратуры о фактах обращения в целях склонения его к совершению коррупционного правонарушения, находится под защитой государства в соответствии с законодательством Российской Федерации.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cs="Roboto;helveticaneuecyr light"/>
          <w:b w:val="false"/>
          <w:bCs w:val="false"/>
          <w:i w:val="false"/>
          <w:i w:val="false"/>
          <w:caps w:val="false"/>
          <w:smallCaps w:val="false"/>
          <w:color w:val="333333"/>
          <w:spacing w:val="0"/>
          <w:sz w:val="12"/>
          <w:szCs w:val="12"/>
        </w:rPr>
      </w:pPr>
      <w:r>
        <w:rPr>
          <w:rFonts w:cs="Roboto;helveticaneuecyr light"/>
          <w:b w:val="false"/>
          <w:bCs w:val="false"/>
          <w:i w:val="false"/>
          <w:caps w:val="false"/>
          <w:smallCaps w:val="false"/>
          <w:color w:val="333333"/>
          <w:spacing w:val="0"/>
          <w:sz w:val="12"/>
          <w:szCs w:val="12"/>
        </w:rPr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6. 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составляется письменно в 2-х экземплярах по форме, согласно приложения № 1 к настоящему Порядку и должно содержать следующие сведения:</w:t>
      </w:r>
    </w:p>
    <w:p>
      <w:pPr>
        <w:pStyle w:val="Style19"/>
        <w:widowControl/>
        <w:suppressAutoHyphens w:val="true"/>
        <w:bidi w:val="0"/>
        <w:spacing w:lineRule="auto" w:line="240" w:before="0" w:after="225"/>
        <w:ind w:left="0" w:right="0" w:firstLine="737"/>
        <w:jc w:val="both"/>
        <w:rPr>
          <w:rFonts w:ascii="Times New Roman" w:hAnsi="Times New Roman" w:cs="Roboto;helveticaneuecyr light"/>
          <w:b w:val="false"/>
          <w:i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cs="Roboto;helveticaneuecyr light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- фамилию, имя, отчество, должность, место жительства и телефон лица, направившего уведомление;</w:t>
      </w:r>
    </w:p>
    <w:p>
      <w:pPr>
        <w:pStyle w:val="Style19"/>
        <w:widowControl/>
        <w:suppressAutoHyphens w:val="true"/>
        <w:bidi w:val="0"/>
        <w:spacing w:lineRule="auto" w:line="240" w:before="0" w:after="225"/>
        <w:ind w:left="0" w:right="0" w:firstLine="737"/>
        <w:jc w:val="both"/>
        <w:rPr>
          <w:rFonts w:ascii="Times New Roman" w:hAnsi="Times New Roman" w:cs="Roboto;helveticaneuecyr light"/>
          <w:b w:val="false"/>
          <w:i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cs="Roboto;helveticaneuecyr light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</w:t>
      </w:r>
      <w:r>
        <w:rPr>
          <w:rFonts w:cs="Roboto;helveticaneuecyr light"/>
          <w:b w:val="false"/>
          <w:i w:val="false"/>
          <w:caps w:val="false"/>
          <w:smallCaps w:val="false"/>
          <w:color w:val="333333"/>
          <w:spacing w:val="0"/>
          <w:sz w:val="26"/>
          <w:szCs w:val="26"/>
          <w:shd w:fill="FFFFFF" w:val="clear"/>
        </w:rPr>
        <w:t>овия). Если Уведомление направляется муниципальным служащим, указанным в пункте 4 настоящего Порядка, указывается фамилия, имя, отчество и должность служащего, которого склоняют к совершению коррупционных правонарушений;</w:t>
      </w:r>
    </w:p>
    <w:p>
      <w:pPr>
        <w:pStyle w:val="Style19"/>
        <w:widowControl/>
        <w:suppressAutoHyphens w:val="true"/>
        <w:bidi w:val="0"/>
        <w:spacing w:lineRule="auto" w:line="240" w:before="0" w:after="225"/>
        <w:ind w:left="0" w:right="0" w:firstLine="737"/>
        <w:jc w:val="both"/>
        <w:rPr>
          <w:rFonts w:ascii="Times New Roman" w:hAnsi="Times New Roman" w:cs="Roboto;helveticaneuecyr light"/>
          <w:b w:val="false"/>
          <w:i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cs="Roboto;helveticaneuecyr light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>
      <w:pPr>
        <w:pStyle w:val="Style19"/>
        <w:widowControl/>
        <w:suppressAutoHyphens w:val="true"/>
        <w:bidi w:val="0"/>
        <w:spacing w:lineRule="auto" w:line="240" w:before="0" w:after="225"/>
        <w:ind w:left="0" w:right="0" w:firstLine="737"/>
        <w:jc w:val="both"/>
        <w:rPr>
          <w:rFonts w:ascii="Times New Roman" w:hAnsi="Times New Roman" w:cs="Roboto;helveticaneuecyr light"/>
          <w:b w:val="false"/>
          <w:i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cs="Roboto;helveticaneuecyr light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- все известные сведения о физическом (юридическом) лице, склоняющем к коррупционному правонарушению;</w:t>
      </w:r>
    </w:p>
    <w:p>
      <w:pPr>
        <w:pStyle w:val="Style19"/>
        <w:widowControl/>
        <w:suppressAutoHyphens w:val="true"/>
        <w:bidi w:val="0"/>
        <w:spacing w:lineRule="auto" w:line="240" w:before="0" w:after="225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cs="Roboto;helveticaneuecyr light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правонарушения;</w:t>
      </w:r>
    </w:p>
    <w:p>
      <w:pPr>
        <w:pStyle w:val="Style19"/>
        <w:widowControl/>
        <w:suppressAutoHyphens w:val="true"/>
        <w:bidi w:val="0"/>
        <w:spacing w:lineRule="auto" w:line="240" w:before="0" w:after="225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cs="Roboto;helveticaneuecyr light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- </w:t>
      </w:r>
      <w:r>
        <w:rPr>
          <w:sz w:val="26"/>
          <w:szCs w:val="26"/>
        </w:rPr>
        <w:t>личную подпись муниципального служащего.</w:t>
      </w:r>
    </w:p>
    <w:p>
      <w:pPr>
        <w:pStyle w:val="Normal"/>
        <w:widowControl/>
        <w:shd w:val="clear" w:color="auto" w:fill="FFFFFF"/>
        <w:tabs>
          <w:tab w:val="clear" w:pos="708"/>
          <w:tab w:val="left" w:pos="993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sz w:val="26"/>
          <w:szCs w:val="26"/>
        </w:rPr>
        <w:t>К Уведомлению прилагаются материалы, подтверждающие факт и обстоятельства обращения в целях склонения муниципального служащего к совершению коррупционных правонарушений (при наличии).</w:t>
      </w:r>
    </w:p>
    <w:p>
      <w:pPr>
        <w:pStyle w:val="Style19"/>
        <w:widowControl/>
        <w:suppressAutoHyphens w:val="true"/>
        <w:bidi w:val="0"/>
        <w:spacing w:lineRule="auto" w:line="276" w:before="0" w:after="140"/>
        <w:ind w:left="0" w:right="0" w:firstLine="737"/>
        <w:jc w:val="both"/>
        <w:rPr/>
      </w:pPr>
      <w:r>
        <w:rPr/>
      </w:r>
    </w:p>
    <w:p>
      <w:pPr>
        <w:pStyle w:val="Style19"/>
        <w:widowControl/>
        <w:suppressAutoHyphens w:val="true"/>
        <w:bidi w:val="0"/>
        <w:spacing w:lineRule="auto" w:line="276" w:before="0" w:after="140"/>
        <w:ind w:left="0" w:right="0" w:hanging="0"/>
        <w:jc w:val="center"/>
        <w:rPr>
          <w:b/>
          <w:bCs/>
        </w:rPr>
      </w:pPr>
      <w:r>
        <w:rPr>
          <w:b/>
          <w:bCs/>
        </w:rPr>
        <w:t>Раздел II. ОРГАНИЗАЦИЯ ПРИЕМА И РЕГИСТРАЦИИ УВЕДОМЛЕНИЯ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7. Прием и регистрация уведомлений муниципальных служащих о фактах обращения к ним в целях склонения к совершению коррупционных правонарушений осуществляется уполномоченным лицом, ответственным за работу по профилактике коррупционных и иных правонарушений в Думе городского округа Красноуральск (далее — должностное лицо).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8. Уведомление представляется в течение 2-х календарных дней со дня обращения к муниципальному служащему в целях склонения его к совершению коррупционных правонарушений.</w:t>
      </w:r>
    </w:p>
    <w:p>
      <w:pPr>
        <w:pStyle w:val="Style19"/>
        <w:widowControl/>
        <w:tabs>
          <w:tab w:val="clear" w:pos="708"/>
          <w:tab w:val="left" w:pos="742" w:leader="none"/>
        </w:tabs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В случае поступления обращения в выходной или нерабочий праздничный день, муниципальный служащий обязан уведомить представителя нанимателя (работодателя) на следующий за ним рабочий день.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В исключительных случаях, при нахождении муниципального служащего не при исполнении служебных (должностных) обязанностей или вне пределов места службы (работы), Уведомление может быть направлено в Думу городского округа Красноуральск заказным почтовым отправлением либо на электронный адрес в информационно-телекоммуникационной сети «Интернет». 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9. Отказ в принятии уведомления должностным лицом, правомочным на совершение указанных действий, не допускается.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/>
      </w:pPr>
      <w:r>
        <w:rPr>
          <w:sz w:val="26"/>
          <w:szCs w:val="26"/>
        </w:rPr>
        <w:t xml:space="preserve">10. Уведомления в день поступления регистрируются в журнале регистрации уведомлений о фактах обращений к муниципальным служащим Думы  городского округа Красноуральск в целях склонения их к совершению коррупционных правонарушений (далее — Журнал) </w:t>
      </w:r>
      <w:r>
        <w:rPr>
          <w:b w:val="false"/>
          <w:bCs w:val="false"/>
          <w:color w:val="000000"/>
          <w:sz w:val="26"/>
          <w:szCs w:val="26"/>
        </w:rPr>
        <w:t>(рекомендуемый образец приведен в п</w:t>
      </w:r>
      <w:hyperlink w:anchor="Par96" w:tgtFrame="Журнал">
        <w:r>
          <w:rPr>
            <w:b w:val="false"/>
            <w:bCs w:val="false"/>
            <w:color w:val="000000"/>
            <w:sz w:val="26"/>
            <w:szCs w:val="26"/>
          </w:rPr>
          <w:t>риложении</w:t>
        </w:r>
      </w:hyperlink>
      <w:r>
        <w:rPr>
          <w:b w:val="false"/>
          <w:bCs w:val="false"/>
          <w:color w:val="000000"/>
          <w:sz w:val="26"/>
          <w:szCs w:val="26"/>
        </w:rPr>
        <w:t xml:space="preserve"> № 2 к настоящему Порядку).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 xml:space="preserve">Журнал </w:t>
      </w:r>
      <w:r>
        <w:rPr>
          <w:rFonts w:cs="Roboto;helveticaneuecyr light"/>
          <w:b w:val="false"/>
          <w:bCs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должен быть прошит и пронумерован, а также заверен оттиском печати Думы городского округа Красноуральск.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 xml:space="preserve">После регистрации Уведомления второй экземпляр возвращается муниципальному служащему с отметкой о регистрации, </w:t>
      </w:r>
      <w:r>
        <w:rPr>
          <w:sz w:val="26"/>
          <w:szCs w:val="26"/>
        </w:rPr>
        <w:t xml:space="preserve"> под роспись в графе 8  журнала.</w:t>
      </w:r>
      <w:r>
        <w:rPr>
          <w:b w:val="false"/>
          <w:bCs w:val="false"/>
          <w:color w:val="000000"/>
          <w:sz w:val="26"/>
          <w:szCs w:val="26"/>
        </w:rPr>
        <w:t xml:space="preserve"> 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 xml:space="preserve">В случае, </w:t>
      </w:r>
      <w:r>
        <w:rPr>
          <w:b w:val="false"/>
          <w:bCs w:val="false"/>
          <w:color w:val="000000"/>
          <w:sz w:val="26"/>
          <w:szCs w:val="26"/>
          <w:shd w:fill="FFFFFF" w:val="clear"/>
        </w:rPr>
        <w:t xml:space="preserve">если Уведомление поступило по почте, муниципальному служащему направляется второй экземпляр Уведомления по почте заказным письмом, о чем делается запись в </w:t>
      </w:r>
      <w:hyperlink w:anchor="Par117" w:tgtFrame="8">
        <w:r>
          <w:rPr>
            <w:b w:val="false"/>
            <w:bCs w:val="false"/>
            <w:color w:val="000000"/>
            <w:sz w:val="26"/>
            <w:szCs w:val="26"/>
            <w:shd w:fill="FFFFFF" w:val="clear"/>
          </w:rPr>
          <w:t>графе 8</w:t>
        </w:r>
      </w:hyperlink>
      <w:r>
        <w:rPr>
          <w:b w:val="false"/>
          <w:bCs w:val="false"/>
          <w:color w:val="000000"/>
          <w:sz w:val="26"/>
          <w:szCs w:val="26"/>
          <w:shd w:fill="FFFFFF" w:val="clear"/>
        </w:rPr>
        <w:t xml:space="preserve"> Журнала с указанием даты и номера почтового отправления.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11. В Журнале должны быть отражены следующие сведения: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 порядковый номер, присвоенный зарегистрированному Уведомлению;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 дата и время регистрации Уведомления;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 сведения о лице, подавшем (направившем) Уведомление (фамилия, имя, отчество (при  наличии), должность, номер телефона);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 краткое содержание фактов, изложенных в Уведомлении;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 фамилия имя отчество (при наличии) лица, принявшего Уведомление;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 примечание.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12.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 </w:t>
      </w:r>
      <w:r>
        <w:rPr>
          <w:rFonts w:cs="Roboto;helveticaneuecyr light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Конфиденциальность полученных сведений обеспечивается представителем нанимателя (работодателя).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13. Журнал хранится в кадровой службе в течение трех лет с момента регистрации в нем последнего уведомления. После истечения указанного срока журнал уничтожается с составлением соответствующего акта.</w:t>
      </w:r>
    </w:p>
    <w:p>
      <w:pPr>
        <w:pStyle w:val="Style19"/>
        <w:widowControl/>
        <w:suppressAutoHyphens w:val="true"/>
        <w:bidi w:val="0"/>
        <w:spacing w:lineRule="auto" w:line="276" w:before="0" w:after="140"/>
        <w:ind w:left="0" w:right="0" w:firstLine="737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9"/>
        <w:widowControl/>
        <w:suppressAutoHyphens w:val="true"/>
        <w:bidi w:val="0"/>
        <w:spacing w:lineRule="auto" w:line="276" w:before="0" w:after="140"/>
        <w:ind w:left="0" w:right="0" w:firstLine="737"/>
        <w:jc w:val="center"/>
        <w:rPr>
          <w:b/>
          <w:bCs/>
        </w:rPr>
      </w:pPr>
      <w:r>
        <w:rPr>
          <w:b/>
          <w:bCs/>
        </w:rPr>
        <w:t>РАЗДЕЛ III. ОРГАНИЗАЦИЯ ПРОВЕРКИ СОДЕРЖАЩИХСЯ</w:t>
      </w:r>
    </w:p>
    <w:p>
      <w:pPr>
        <w:pStyle w:val="Style19"/>
        <w:widowControl/>
        <w:suppressAutoHyphens w:val="true"/>
        <w:bidi w:val="0"/>
        <w:spacing w:lineRule="auto" w:line="276" w:before="0" w:after="140"/>
        <w:ind w:left="0" w:right="0" w:firstLine="737"/>
        <w:jc w:val="center"/>
        <w:rPr>
          <w:b/>
          <w:bCs/>
        </w:rPr>
      </w:pPr>
      <w:r>
        <w:rPr>
          <w:b/>
          <w:bCs/>
        </w:rPr>
        <w:t>В УВЕДОМЛЕНИИ СВЕДЕНИЙ</w:t>
      </w:r>
    </w:p>
    <w:p>
      <w:pPr>
        <w:pStyle w:val="Style19"/>
        <w:widowControl/>
        <w:suppressAutoHyphens w:val="true"/>
        <w:bidi w:val="0"/>
        <w:spacing w:lineRule="auto" w:line="276" w:before="0" w:after="140"/>
        <w:ind w:left="0" w:right="0" w:firstLine="737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14. </w:t>
      </w:r>
      <w:r>
        <w:rPr>
          <w:b w:val="false"/>
          <w:bCs w:val="false"/>
          <w:color w:val="000000"/>
          <w:sz w:val="26"/>
          <w:szCs w:val="26"/>
        </w:rPr>
        <w:t>Зарегистрированное Уведомление передается на доклад представителю нанимателя (работодателю) муниципального служащего в день регистрации.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15. </w:t>
      </w:r>
      <w:r>
        <w:rPr>
          <w:rFonts w:cs="Roboto;helveticaneuecyr light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должностным лицом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16. </w:t>
      </w:r>
      <w:r>
        <w:rPr>
          <w:rFonts w:cs="Roboto;helveticaneuecyr light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 w:cs="Roboto;helveticaneuecyr light"/>
          <w:b w:val="false"/>
          <w:i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cs="Roboto;helveticaneuecyr light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17. Результаты проверки, проведенной правоохранительными органами, подлежат рассмотрению на заседании Комиссии по противодействию коррупции в городском округе Красноуральск в порядке, установленном для рассмотрения вопросов на заседании Комиссии.</w:t>
      </w:r>
    </w:p>
    <w:p>
      <w:pPr>
        <w:pStyle w:val="ConsPlusDocList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Приложение № 1</w:t>
      </w:r>
    </w:p>
    <w:p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к Порядку уведомления представителя </w:t>
      </w:r>
    </w:p>
    <w:p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нанимателя (работодателя) о фактах обращения</w:t>
      </w:r>
    </w:p>
    <w:p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в целях склонения муниципального служащего </w:t>
      </w:r>
    </w:p>
    <w:p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Думы городского округа Красноуральск к </w:t>
      </w:r>
    </w:p>
    <w:p>
      <w:pPr>
        <w:pStyle w:val="ConsPlusDocList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совершению коррупционных правонарушений </w:t>
      </w:r>
    </w:p>
    <w:p>
      <w:pPr>
        <w:pStyle w:val="Normal"/>
        <w:jc w:val="left"/>
        <w:rPr/>
      </w:pPr>
      <w:r>
        <w:rPr/>
        <w:tab/>
        <w:tab/>
        <w:tab/>
        <w:tab/>
        <w:tab/>
        <w:tab/>
        <w:tab/>
      </w:r>
      <w:r>
        <w:rPr>
          <w:sz w:val="12"/>
          <w:szCs w:val="12"/>
        </w:rPr>
        <w:tab/>
        <w:t xml:space="preserve">     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180"/>
        <w:jc w:val="left"/>
        <w:rPr/>
      </w:pPr>
      <w:r>
        <w:rPr/>
        <w:t>П</w:t>
      </w:r>
      <w:r>
        <w:rPr>
          <w:sz w:val="24"/>
          <w:szCs w:val="24"/>
        </w:rPr>
        <w:t xml:space="preserve">редседателю Думы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 городского округа Красноуральск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Times New Roman"/>
          <w:sz w:val="18"/>
          <w:szCs w:val="18"/>
        </w:rPr>
        <w:t xml:space="preserve">(Инициалы, фамилия председателя Думы) </w:t>
      </w:r>
      <w:r>
        <w:rPr>
          <w:rFonts w:cs="Times New Roman"/>
          <w:sz w:val="24"/>
          <w:szCs w:val="24"/>
        </w:rPr>
        <w:t xml:space="preserve">                                                                     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24"/>
          <w:szCs w:val="24"/>
        </w:rPr>
        <w:tab/>
        <w:tab/>
      </w:r>
    </w:p>
    <w:p>
      <w:pPr>
        <w:pStyle w:val="ConsPlusNonformat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00"/>
      <w:bookmarkEnd w:id="2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УВЕДОМЛЕНИЕ</w:t>
      </w:r>
    </w:p>
    <w:p>
      <w:pPr>
        <w:pStyle w:val="ConsPlusNonformat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       </w:t>
      </w:r>
      <w:r>
        <w:rPr>
          <w:rFonts w:cs="Times New Roman" w:ascii="Times New Roman" w:hAnsi="Times New Roman"/>
          <w:b/>
          <w:bCs/>
          <w:sz w:val="26"/>
          <w:szCs w:val="26"/>
        </w:rPr>
        <w:t>о фактах обращения в целях склонения муниципального служащего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 </w:t>
      </w:r>
    </w:p>
    <w:p>
      <w:pPr>
        <w:pStyle w:val="ConsPlusNonformat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Думы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 городского округа Красноуральск к совершению </w:t>
      </w:r>
    </w:p>
    <w:p>
      <w:pPr>
        <w:pStyle w:val="ConsPlusNonformat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коррупционных правонарушений</w:t>
      </w:r>
    </w:p>
    <w:p>
      <w:pPr>
        <w:pStyle w:val="Normal"/>
        <w:shd w:val="clear" w:fill="FFFFFF"/>
        <w:spacing w:lineRule="auto" w:line="240" w:before="238" w:after="0"/>
        <w:ind w:left="7" w:firstLine="698"/>
        <w:rPr/>
      </w:pPr>
      <w:r>
        <w:rPr>
          <w:sz w:val="28"/>
          <w:szCs w:val="28"/>
        </w:rPr>
        <w:t xml:space="preserve">В соответствии со статьей 9 Федерального закона Российской Федерации от 25.12.2008 года № 273-ФЗ «О противодействии коррупции», </w:t>
      </w:r>
    </w:p>
    <w:p>
      <w:pPr>
        <w:pStyle w:val="Normal"/>
        <w:shd w:val="clear" w:fill="FFFFFF"/>
        <w:tabs>
          <w:tab w:val="clear" w:pos="708"/>
          <w:tab w:val="left" w:pos="6170" w:leader="underscore"/>
          <w:tab w:val="left" w:pos="9166" w:leader="underscore"/>
        </w:tabs>
        <w:spacing w:lineRule="exact" w:line="331" w:before="14" w:after="0"/>
        <w:ind w:left="7" w:hanging="0"/>
        <w:rPr/>
      </w:pPr>
      <w:r>
        <w:rPr>
          <w:sz w:val="28"/>
          <w:szCs w:val="28"/>
        </w:rPr>
        <w:t>я ,</w:t>
      </w:r>
      <w:r>
        <w:rPr>
          <w:sz w:val="22"/>
          <w:szCs w:val="22"/>
        </w:rPr>
        <w:t xml:space="preserve"> ________________________________________________________________________________</w:t>
      </w:r>
    </w:p>
    <w:p>
      <w:pPr>
        <w:pStyle w:val="Normal"/>
        <w:shd w:val="clear" w:fill="FFFFFF"/>
        <w:tabs>
          <w:tab w:val="clear" w:pos="708"/>
          <w:tab w:val="left" w:pos="9158" w:leader="underscore"/>
        </w:tabs>
        <w:spacing w:lineRule="exact" w:line="331"/>
        <w:ind w:left="14" w:firstLine="202"/>
        <w:rPr/>
      </w:pPr>
      <w:r>
        <w:rPr>
          <w:sz w:val="22"/>
          <w:szCs w:val="22"/>
        </w:rPr>
        <w:t>(ф.и.о., должность муниципального служащего, адрес проживания, контактный телефон)</w:t>
        <w:br/>
      </w:r>
      <w:r>
        <w:rPr>
          <w:spacing w:val="-2"/>
          <w:sz w:val="28"/>
          <w:szCs w:val="28"/>
        </w:rPr>
        <w:t>настоящим уведомляю об обращении ко мне</w:t>
      </w:r>
      <w:r>
        <w:rPr>
          <w:sz w:val="28"/>
          <w:szCs w:val="28"/>
        </w:rPr>
        <w:tab/>
      </w:r>
    </w:p>
    <w:p>
      <w:pPr>
        <w:pStyle w:val="Normal"/>
        <w:shd w:val="clear" w:fill="FFFFFF"/>
        <w:spacing w:before="79" w:after="0"/>
        <w:ind w:left="6012" w:hanging="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(дата, место, время)</w:t>
      </w:r>
    </w:p>
    <w:p>
      <w:pPr>
        <w:pStyle w:val="Normal"/>
        <w:shd w:val="clear" w:fill="FFFFFF"/>
        <w:tabs>
          <w:tab w:val="clear" w:pos="708"/>
          <w:tab w:val="left" w:pos="4536" w:leader="underscore"/>
        </w:tabs>
        <w:spacing w:before="14" w:after="0"/>
        <w:ind w:left="14" w:hanging="0"/>
        <w:rPr/>
      </w:pPr>
      <w:r>
        <w:rPr>
          <w:spacing w:val="-12"/>
          <w:sz w:val="28"/>
          <w:szCs w:val="28"/>
        </w:rPr>
        <w:t>гр.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 целях склонения меня к совершению</w:t>
      </w:r>
    </w:p>
    <w:p>
      <w:pPr>
        <w:pStyle w:val="Normal"/>
        <w:shd w:val="clear" w:fill="FFFFFF"/>
        <w:tabs>
          <w:tab w:val="clear" w:pos="708"/>
          <w:tab w:val="left" w:pos="9216" w:leader="underscore"/>
        </w:tabs>
        <w:spacing w:before="29" w:after="0"/>
        <w:ind w:left="7" w:hanging="0"/>
        <w:rPr/>
      </w:pPr>
      <w:r>
        <w:rPr>
          <w:spacing w:val="-3"/>
          <w:sz w:val="28"/>
          <w:szCs w:val="28"/>
        </w:rPr>
        <w:t>коррупционных действий, а именно</w:t>
      </w:r>
      <w:r>
        <w:rPr>
          <w:sz w:val="28"/>
          <w:szCs w:val="28"/>
        </w:rPr>
        <w:t>____________________________________</w:t>
      </w:r>
    </w:p>
    <w:p>
      <w:pPr>
        <w:pStyle w:val="Normal"/>
        <w:shd w:val="clear" w:fill="FFFFFF"/>
        <w:tabs>
          <w:tab w:val="clear" w:pos="708"/>
          <w:tab w:val="left" w:pos="9216" w:leader="underscore"/>
        </w:tabs>
        <w:spacing w:before="29" w:after="0"/>
        <w:ind w:left="7" w:hanging="0"/>
        <w:rPr/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spacing w:val="-10"/>
          <w:sz w:val="22"/>
          <w:szCs w:val="22"/>
        </w:rPr>
        <w:t>(перечислить, в чем выражается склонение к коррупционным действиям, обстоятельства, послужившие</w:t>
      </w:r>
    </w:p>
    <w:p>
      <w:pPr>
        <w:pStyle w:val="Normal"/>
        <w:shd w:val="clear" w:fill="FFFFFF"/>
        <w:tabs>
          <w:tab w:val="clear" w:pos="708"/>
          <w:tab w:val="left" w:pos="9216" w:leader="underscore"/>
        </w:tabs>
        <w:spacing w:before="29" w:after="0"/>
        <w:ind w:left="7" w:hanging="0"/>
        <w:rPr/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spacing w:val="-11"/>
          <w:sz w:val="22"/>
          <w:szCs w:val="22"/>
        </w:rPr>
        <w:t>основанием для обращения к муниципальному служащему с предложением о совершении коррупционного</w:t>
      </w:r>
    </w:p>
    <w:p>
      <w:pPr>
        <w:pStyle w:val="Normal"/>
        <w:shd w:val="clear" w:fill="FFFFFF"/>
        <w:tabs>
          <w:tab w:val="clear" w:pos="708"/>
          <w:tab w:val="left" w:pos="9216" w:leader="underscore"/>
        </w:tabs>
        <w:spacing w:before="29" w:after="0"/>
        <w:ind w:left="7" w:hanging="0"/>
        <w:rPr/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spacing w:val="-10"/>
          <w:sz w:val="22"/>
          <w:szCs w:val="22"/>
        </w:rPr>
        <w:t>правонарушения, о действии (бездействии), которые должен совершить по обращению лица (лиц),</w:t>
      </w:r>
    </w:p>
    <w:p>
      <w:pPr>
        <w:pStyle w:val="Normal"/>
        <w:shd w:val="clear" w:fill="FFFFFF"/>
        <w:tabs>
          <w:tab w:val="clear" w:pos="708"/>
          <w:tab w:val="left" w:pos="9216" w:leader="underscore"/>
        </w:tabs>
        <w:spacing w:before="29" w:after="0"/>
        <w:ind w:left="7" w:hanging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</w:t>
      </w:r>
    </w:p>
    <w:p>
      <w:pPr>
        <w:pStyle w:val="Normal"/>
        <w:shd w:val="clear" w:fill="FFFFFF"/>
        <w:tabs>
          <w:tab w:val="clear" w:pos="708"/>
          <w:tab w:val="left" w:pos="9216" w:leader="underscore"/>
        </w:tabs>
        <w:spacing w:before="29" w:after="0"/>
        <w:ind w:left="7" w:hanging="0"/>
        <w:rPr/>
      </w:pPr>
      <w:r>
        <w:rPr>
          <w:sz w:val="28"/>
          <w:szCs w:val="28"/>
        </w:rPr>
        <w:t xml:space="preserve">                 </w:t>
      </w:r>
      <w:r>
        <w:rPr>
          <w:spacing w:val="-10"/>
          <w:sz w:val="22"/>
          <w:szCs w:val="22"/>
        </w:rPr>
        <w:t>склонявшего к совершению коррупционного правонарушения)</w:t>
      </w:r>
    </w:p>
    <w:p>
      <w:pPr>
        <w:pStyle w:val="Normal"/>
        <w:shd w:val="clear" w:fill="FFFFFF"/>
        <w:spacing w:lineRule="auto" w:line="240"/>
        <w:ind w:right="518" w:firstLine="691"/>
        <w:jc w:val="both"/>
        <w:rPr/>
      </w:pPr>
      <w:r>
        <w:rPr>
          <w:spacing w:val="-2"/>
          <w:sz w:val="28"/>
          <w:szCs w:val="28"/>
        </w:rPr>
        <w:t xml:space="preserve">После обращения ко мне в целях склонения меня к совершению </w:t>
      </w:r>
      <w:r>
        <w:rPr>
          <w:sz w:val="28"/>
          <w:szCs w:val="28"/>
        </w:rPr>
        <w:t>вышеперечисленных коррупционных действий</w:t>
      </w:r>
    </w:p>
    <w:p>
      <w:pPr>
        <w:pStyle w:val="Normal"/>
        <w:shd w:val="clear" w:fill="FFFFFF"/>
        <w:tabs>
          <w:tab w:val="clear" w:pos="708"/>
          <w:tab w:val="left" w:pos="3168" w:leader="underscore"/>
          <w:tab w:val="left" w:pos="9252" w:leader="underscore"/>
        </w:tabs>
        <w:spacing w:before="36" w:after="0"/>
        <w:ind w:left="7" w:hanging="0"/>
        <w:rPr/>
      </w:pPr>
      <w:r>
        <w:rPr>
          <w:spacing w:val="-9"/>
          <w:sz w:val="28"/>
          <w:szCs w:val="28"/>
        </w:rPr>
        <w:t>я,</w:t>
      </w:r>
      <w:r>
        <w:rPr>
          <w:sz w:val="28"/>
          <w:szCs w:val="28"/>
        </w:rPr>
        <w:tab/>
        <w:t>,</w:t>
        <w:tab/>
      </w:r>
    </w:p>
    <w:p>
      <w:pPr>
        <w:pStyle w:val="Normal"/>
        <w:shd w:val="clear" w:fill="FFFFFF"/>
        <w:spacing w:before="65" w:after="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(указать информацию об отказе (согласии) принять предложение лица (лиц) о совершении коррупционного</w:t>
      </w:r>
    </w:p>
    <w:p>
      <w:pPr>
        <w:pStyle w:val="Normal"/>
        <w:shd w:val="clear" w:fill="FFFFFF"/>
        <w:spacing w:before="65" w:after="0"/>
        <w:rPr/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spacing w:val="-10"/>
          <w:sz w:val="22"/>
          <w:szCs w:val="22"/>
        </w:rPr>
        <w:t>правонарушения, и наличие (отсутствие) договоренностей о дальнейших встречах и действиях)</w:t>
      </w:r>
    </w:p>
    <w:p>
      <w:pPr>
        <w:pStyle w:val="Normal"/>
        <w:rPr/>
      </w:pPr>
      <w:r>
        <w:rPr>
          <w:sz w:val="28"/>
          <w:szCs w:val="28"/>
        </w:rPr>
        <w:t xml:space="preserve">________________________                                      _____________________ </w:t>
      </w:r>
      <w:r>
        <w:rPr>
          <w:sz w:val="20"/>
          <w:szCs w:val="20"/>
        </w:rPr>
        <w:t>(время, дата, место составления)</w:t>
        <w:tab/>
        <w:t xml:space="preserve">                                                                                   (личная подпись)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Уведомление зарегистрировано в журнале регистрации</w:t>
      </w:r>
    </w:p>
    <w:p>
      <w:pPr>
        <w:pStyle w:val="Normal"/>
        <w:shd w:val="clear" w:fill="FFFFFF"/>
        <w:tabs>
          <w:tab w:val="clear" w:pos="708"/>
          <w:tab w:val="left" w:pos="2808" w:leader="none"/>
        </w:tabs>
        <w:spacing w:lineRule="exact" w:line="331"/>
        <w:rPr/>
      </w:pPr>
      <w:r>
        <w:rPr>
          <w:spacing w:val="-3"/>
          <w:sz w:val="28"/>
          <w:szCs w:val="28"/>
        </w:rPr>
        <w:t>« ____ »___________</w:t>
      </w:r>
      <w:r>
        <w:rPr>
          <w:rFonts w:cs="Arial"/>
          <w:sz w:val="28"/>
          <w:szCs w:val="28"/>
        </w:rPr>
        <w:t xml:space="preserve">20__  </w:t>
      </w:r>
      <w:r>
        <w:rPr>
          <w:spacing w:val="16"/>
          <w:sz w:val="28"/>
          <w:szCs w:val="28"/>
        </w:rPr>
        <w:t>г. №____</w:t>
      </w:r>
    </w:p>
    <w:p>
      <w:pPr>
        <w:pStyle w:val="Normal"/>
        <w:rPr/>
      </w:pPr>
      <w:r>
        <w:rPr/>
        <w:t>______</w:t>
      </w:r>
      <w:r>
        <w:rPr>
          <w:spacing w:val="16"/>
          <w:sz w:val="28"/>
          <w:szCs w:val="28"/>
        </w:rPr>
        <w:t>_____________________</w:t>
      </w:r>
    </w:p>
    <w:p>
      <w:pPr>
        <w:pStyle w:val="Normal"/>
        <w:shd w:val="clear" w:fill="FFFFFF"/>
        <w:tabs>
          <w:tab w:val="clear" w:pos="708"/>
          <w:tab w:val="left" w:pos="2808" w:leader="none"/>
        </w:tabs>
        <w:spacing w:lineRule="exact" w:line="331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(Ф.И.О., должность ответственного лица)</w:t>
      </w:r>
    </w:p>
    <w:p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Приложение № 1</w:t>
      </w:r>
    </w:p>
    <w:p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к Порядку уведомления представителя </w:t>
      </w:r>
    </w:p>
    <w:p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нанимателя (работодателя) о фактах обращения</w:t>
      </w:r>
    </w:p>
    <w:p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в целях склонения муниципального служащего </w:t>
      </w:r>
    </w:p>
    <w:p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Думы городского округа Красноуральск к </w:t>
      </w:r>
    </w:p>
    <w:p>
      <w:pPr>
        <w:pStyle w:val="ConsPlusDocList"/>
        <w:jc w:val="right"/>
        <w:rPr/>
      </w:pPr>
      <w:r>
        <w:rPr>
          <w:rFonts w:cs="Times New Roman" w:ascii="Times New Roman" w:hAnsi="Times New Roman"/>
          <w:sz w:val="22"/>
          <w:szCs w:val="22"/>
        </w:rPr>
        <w:t xml:space="preserve">совершению коррупционных правонарушений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"/>
        <w:ind w:left="0" w:hanging="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Normal"/>
        <w:ind w:left="0" w:hanging="0"/>
        <w:jc w:val="right"/>
        <w:rPr>
          <w:b w:val="false"/>
          <w:bCs w:val="false"/>
        </w:rPr>
      </w:pPr>
      <w:r>
        <w:rPr>
          <w:b w:val="false"/>
          <w:bCs w:val="false"/>
        </w:rPr>
        <w:t>Рекомендуемый образец</w:t>
      </w:r>
    </w:p>
    <w:p>
      <w:pPr>
        <w:pStyle w:val="ConsPlusDocLi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nformat1"/>
        <w:rPr>
          <w:rFonts w:ascii="Times New Roman" w:hAnsi="Times New Roman" w:eastAsia="Times New Roman" w:cs="Times New Roman"/>
          <w:sz w:val="24"/>
          <w:szCs w:val="24"/>
        </w:rPr>
      </w:pPr>
      <w:bookmarkStart w:id="3" w:name="Par142"/>
      <w:bookmarkEnd w:id="3"/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</w:t>
      </w:r>
    </w:p>
    <w:p>
      <w:pPr>
        <w:pStyle w:val="ConsPlusNonformat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ЖУРНАЛ</w:t>
      </w:r>
    </w:p>
    <w:p>
      <w:pPr>
        <w:pStyle w:val="Style19"/>
        <w:widowControl/>
        <w:suppressAutoHyphens w:val="true"/>
        <w:bidi w:val="0"/>
        <w:spacing w:lineRule="auto" w:line="276" w:before="0" w:after="140"/>
        <w:ind w:left="0" w:right="0" w:firstLine="7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регистрации уведомлений о фактах обращений к муниципальным служащим Думы  городского округа Красноуральск</w:t>
      </w:r>
    </w:p>
    <w:p>
      <w:pPr>
        <w:pStyle w:val="ConsPlusNonformat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1"/>
        <w:widowControl w:val="false"/>
        <w:suppressAutoHyphens w:val="true"/>
        <w:bidi w:val="0"/>
        <w:spacing w:before="0" w:after="0"/>
        <w:ind w:left="5896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Начат: _________ 20__ г.</w:t>
      </w:r>
    </w:p>
    <w:p>
      <w:pPr>
        <w:pStyle w:val="ConsPlusNonformat1"/>
        <w:widowControl w:val="false"/>
        <w:suppressAutoHyphens w:val="true"/>
        <w:bidi w:val="0"/>
        <w:spacing w:before="0" w:after="0"/>
        <w:ind w:left="5896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Окончен: __________ 20__ г.</w:t>
      </w:r>
    </w:p>
    <w:p>
      <w:pPr>
        <w:pStyle w:val="ConsPlusNonformat1"/>
        <w:widowControl w:val="false"/>
        <w:suppressAutoHyphens w:val="true"/>
        <w:bidi w:val="0"/>
        <w:spacing w:before="0" w:after="0"/>
        <w:ind w:left="5896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______ листах</w:t>
      </w:r>
    </w:p>
    <w:p>
      <w:pPr>
        <w:pStyle w:val="ConsPlusDocList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tbl>
      <w:tblPr>
        <w:tblW w:w="9775" w:type="dxa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5"/>
        <w:gridCol w:w="1022"/>
        <w:gridCol w:w="1645"/>
        <w:gridCol w:w="794"/>
        <w:gridCol w:w="1018"/>
        <w:gridCol w:w="1589"/>
        <w:gridCol w:w="1701"/>
        <w:gridCol w:w="1469"/>
      </w:tblGrid>
      <w:tr>
        <w:trPr/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№ </w:t>
            </w:r>
            <w:r>
              <w:rPr>
                <w:b w:val="false"/>
                <w:bCs w:val="false"/>
              </w:rPr>
              <w:t>п/п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Дата и время регистрации</w:t>
            </w: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Сведения о лице, подавшем (направившем) уведомление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Краткое содержание </w:t>
            </w:r>
            <w:r>
              <w:rPr>
                <w:rFonts w:eastAsia="Courier New" w:cs="Courier New"/>
                <w:b w:val="false"/>
                <w:bCs w:val="false"/>
                <w:sz w:val="24"/>
                <w:szCs w:val="24"/>
              </w:rPr>
              <w:t xml:space="preserve">фактов,   </w:t>
              <w:br/>
              <w:t>изложенных в</w:t>
              <w:br/>
              <w:t>уведомлении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Фамилия, имя, отчество (при наличии) лица, принявшего уведомление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suppressAutoHyphens w:val="true"/>
              <w:bidi w:val="0"/>
              <w:spacing w:before="0" w:after="0"/>
              <w:ind w:left="57" w:right="0" w:hanging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Примечание</w:t>
            </w:r>
          </w:p>
        </w:tc>
      </w:tr>
      <w:tr>
        <w:trPr/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Фамилия, имя, отчество (при наличии)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Должность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Номер телефона</w:t>
            </w:r>
          </w:p>
        </w:tc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b w:val="false"/>
                <w:bCs w:val="false"/>
              </w:rPr>
            </w:pPr>
            <w:bookmarkStart w:id="4" w:name="Par117_Копия_1"/>
            <w:bookmarkEnd w:id="4"/>
            <w:r>
              <w:rPr>
                <w:b w:val="false"/>
                <w:bCs w:val="false"/>
              </w:rPr>
              <w:t>8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ind w:firstLine="720"/>
        <w:jc w:val="right"/>
        <w:rPr/>
      </w:pPr>
      <w:r>
        <w:rPr/>
      </w:r>
    </w:p>
    <w:p>
      <w:pPr>
        <w:pStyle w:val="Normal"/>
        <w:spacing w:lineRule="auto" w:line="360" w:before="0"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contextualSpacing/>
        <w:jc w:val="center"/>
        <w:rPr>
          <w:sz w:val="22"/>
          <w:szCs w:val="22"/>
        </w:rPr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567" w:top="1134" w:footer="0" w:bottom="1308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85" w:hanging="4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e35a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80301f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qFormat/>
    <w:rsid w:val="004e35a5"/>
    <w:pPr>
      <w:keepNext w:val="true"/>
      <w:overflowPunct w:val="true"/>
      <w:jc w:val="center"/>
      <w:textAlignment w:val="baseline"/>
      <w:outlineLvl w:val="1"/>
    </w:pPr>
    <w:rPr>
      <w:b/>
    </w:rPr>
  </w:style>
  <w:style w:type="paragraph" w:styleId="4">
    <w:name w:val="Heading 4"/>
    <w:basedOn w:val="Normal"/>
    <w:next w:val="Normal"/>
    <w:link w:val="41"/>
    <w:qFormat/>
    <w:rsid w:val="004e35a5"/>
    <w:pPr>
      <w:keepNext w:val="true"/>
      <w:overflowPunct w:val="true"/>
      <w:jc w:val="center"/>
      <w:textAlignment w:val="baseline"/>
      <w:outlineLvl w:val="3"/>
    </w:pPr>
    <w:rPr>
      <w:rFonts w:ascii="Arial" w:hAnsi="Arial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qFormat/>
    <w:locked/>
    <w:rsid w:val="004e35a5"/>
    <w:rPr>
      <w:rFonts w:eastAsia="Calibri"/>
      <w:b/>
      <w:sz w:val="28"/>
      <w:lang w:val="ru-RU" w:eastAsia="ru-RU" w:bidi="ar-SA"/>
    </w:rPr>
  </w:style>
  <w:style w:type="character" w:styleId="41" w:customStyle="1">
    <w:name w:val="Заголовок 4 Знак"/>
    <w:qFormat/>
    <w:locked/>
    <w:rsid w:val="004e35a5"/>
    <w:rPr>
      <w:rFonts w:ascii="Arial" w:hAnsi="Arial" w:eastAsia="Calibri"/>
      <w:b/>
      <w:sz w:val="32"/>
      <w:lang w:val="ru-RU" w:eastAsia="ru-RU" w:bidi="ar-SA"/>
    </w:rPr>
  </w:style>
  <w:style w:type="character" w:styleId="Style11" w:customStyle="1">
    <w:name w:val="Верхний колонтитул Знак"/>
    <w:uiPriority w:val="99"/>
    <w:qFormat/>
    <w:rsid w:val="00fe6596"/>
    <w:rPr>
      <w:sz w:val="28"/>
    </w:rPr>
  </w:style>
  <w:style w:type="character" w:styleId="Style12" w:customStyle="1">
    <w:name w:val="Текст выноски Знак"/>
    <w:link w:val="BalloonText"/>
    <w:qFormat/>
    <w:rsid w:val="00e142db"/>
    <w:rPr>
      <w:rFonts w:ascii="Tahoma" w:hAnsi="Tahoma" w:eastAsia="Calibri" w:cs="Tahoma"/>
      <w:sz w:val="16"/>
      <w:szCs w:val="16"/>
    </w:rPr>
  </w:style>
  <w:style w:type="character" w:styleId="Style13" w:customStyle="1">
    <w:name w:val="Текст сноски Знак"/>
    <w:uiPriority w:val="99"/>
    <w:qFormat/>
    <w:rsid w:val="009c33f0"/>
    <w:rPr>
      <w:rFonts w:cs="Calibri"/>
      <w:lang w:eastAsia="en-US"/>
    </w:rPr>
  </w:style>
  <w:style w:type="character" w:styleId="Style14">
    <w:name w:val="Символ сноски"/>
    <w:uiPriority w:val="99"/>
    <w:unhideWhenUsed/>
    <w:qFormat/>
    <w:rsid w:val="009c33f0"/>
    <w:rPr>
      <w:vertAlign w:val="superscript"/>
    </w:rPr>
  </w:style>
  <w:style w:type="character" w:styleId="Style15">
    <w:name w:val="Footnote Reference"/>
    <w:rPr>
      <w:vertAlign w:val="superscript"/>
    </w:rPr>
  </w:style>
  <w:style w:type="character" w:styleId="11" w:customStyle="1">
    <w:name w:val="Гиперссылка1"/>
    <w:uiPriority w:val="99"/>
    <w:unhideWhenUsed/>
    <w:qFormat/>
    <w:rsid w:val="009c33f0"/>
    <w:rPr>
      <w:color w:val="0000FF"/>
      <w:u w:val="single"/>
    </w:rPr>
  </w:style>
  <w:style w:type="character" w:styleId="-">
    <w:name w:val="Hyperlink"/>
    <w:rsid w:val="009c33f0"/>
    <w:rPr>
      <w:color w:val="0000FF"/>
      <w:u w:val="single"/>
    </w:rPr>
  </w:style>
  <w:style w:type="character" w:styleId="Style16" w:customStyle="1">
    <w:name w:val="Нижний колонтитул Знак"/>
    <w:qFormat/>
    <w:rsid w:val="006a0227"/>
    <w:rPr>
      <w:rFonts w:eastAsia="Calibri"/>
      <w:sz w:val="28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fe659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1"/>
    <w:uiPriority w:val="99"/>
    <w:rsid w:val="00fe6596"/>
    <w:pPr>
      <w:tabs>
        <w:tab w:val="clear" w:pos="708"/>
        <w:tab w:val="center" w:pos="4153" w:leader="none"/>
        <w:tab w:val="right" w:pos="8306" w:leader="none"/>
      </w:tabs>
      <w:overflowPunct w:val="true"/>
      <w:textAlignment w:val="baseline"/>
    </w:pPr>
    <w:rPr>
      <w:rFonts w:eastAsia="Times New Roman"/>
    </w:rPr>
  </w:style>
  <w:style w:type="paragraph" w:styleId="ConsPlusNonformat" w:customStyle="1">
    <w:name w:val="ConsPlusNonformat"/>
    <w:qFormat/>
    <w:rsid w:val="00495fc6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2"/>
    <w:qFormat/>
    <w:rsid w:val="00e142db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c40d3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5">
    <w:name w:val="Footnote Text"/>
    <w:basedOn w:val="Normal"/>
    <w:link w:val="Style13"/>
    <w:uiPriority w:val="99"/>
    <w:unhideWhenUsed/>
    <w:rsid w:val="009c33f0"/>
    <w:pPr>
      <w:ind w:firstLine="709"/>
    </w:pPr>
    <w:rPr>
      <w:rFonts w:eastAsia="Times New Roman" w:cs="Calibri"/>
      <w:sz w:val="20"/>
      <w:lang w:eastAsia="en-US"/>
    </w:rPr>
  </w:style>
  <w:style w:type="paragraph" w:styleId="Style26">
    <w:name w:val="Footer"/>
    <w:basedOn w:val="Normal"/>
    <w:link w:val="Style16"/>
    <w:rsid w:val="006a022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581636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7">
    <w:name w:val="Таблицы (моноширинный)"/>
    <w:basedOn w:val="Normal"/>
    <w:next w:val="Normal"/>
    <w:qFormat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paragraph" w:styleId="ConsPlusDocList">
    <w:name w:val="&#9;&#9;ConsPlusDocList"/>
    <w:next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b w:val="false"/>
      <w:bCs w:val="false"/>
      <w:i w:val="false"/>
      <w:iCs w:val="false"/>
      <w:color w:val="auto"/>
      <w:kern w:val="0"/>
      <w:position w:val="0"/>
      <w:sz w:val="20"/>
      <w:sz w:val="20"/>
      <w:szCs w:val="20"/>
      <w:u w:val="none"/>
      <w:vertAlign w:val="baseline"/>
      <w:lang w:val="ru-RU" w:eastAsia="ru-RU" w:bidi="hi-IN"/>
    </w:rPr>
  </w:style>
  <w:style w:type="paragraph" w:styleId="ConsPlusNonformat1">
    <w:name w:val="&#9;&#9;ConsPlusNonformat"/>
    <w:next w:val="Norma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b w:val="false"/>
      <w:bCs w:val="false"/>
      <w:i w:val="false"/>
      <w:iCs w:val="false"/>
      <w:color w:val="auto"/>
      <w:kern w:val="0"/>
      <w:position w:val="0"/>
      <w:sz w:val="20"/>
      <w:sz w:val="20"/>
      <w:szCs w:val="20"/>
      <w:u w:val="none"/>
      <w:vertAlign w:val="baseline"/>
      <w:lang w:val="ru-RU" w:eastAsia="ru-RU" w:bidi="hi-IN"/>
    </w:rPr>
  </w:style>
  <w:style w:type="paragraph" w:styleId="ConsPlusCell">
    <w:name w:val="&#9;&#9;ConsPlusCell"/>
    <w:next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b w:val="false"/>
      <w:bCs w:val="false"/>
      <w:i w:val="false"/>
      <w:iCs w:val="false"/>
      <w:color w:val="auto"/>
      <w:kern w:val="0"/>
      <w:position w:val="0"/>
      <w:sz w:val="20"/>
      <w:sz w:val="20"/>
      <w:szCs w:val="20"/>
      <w:u w:val="none"/>
      <w:vertAlign w:val="baseline"/>
      <w:lang w:val="ru-RU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4a19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0D5B-92C3-4FC5-B469-2ED877D7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Application>LibreOffice/7.5.4.2$Windows_X86_64 LibreOffice_project/36ccfdc35048b057fd9854c757a8b67ec53977b6</Application>
  <AppVersion>15.0000</AppVersion>
  <Pages>7</Pages>
  <Words>1564</Words>
  <Characters>11932</Characters>
  <CharactersWithSpaces>13956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2021-07-21T06:27:00Z</dcterms:created>
  <dc:creator>KryachkovaAV</dc:creator>
  <dc:description/>
  <dc:language>ru-RU</dc:language>
  <cp:lastModifiedBy/>
  <cp:lastPrinted>2023-06-29T15:57:33Z</cp:lastPrinted>
  <dcterms:modified xsi:type="dcterms:W3CDTF">2023-06-29T16:03:16Z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